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F16DA" w14:textId="02FD8037" w:rsidR="003C60CF" w:rsidRPr="001F3542" w:rsidRDefault="0099762C" w:rsidP="003C60CF">
      <w:pPr>
        <w:spacing w:after="0"/>
        <w:jc w:val="center"/>
        <w:rPr>
          <w:b/>
          <w:caps/>
          <w:color w:val="1D8DB0"/>
          <w:sz w:val="36"/>
          <w:szCs w:val="36"/>
          <w:lang w:val="en-GB"/>
        </w:rPr>
      </w:pPr>
      <w:r w:rsidRPr="001F3542">
        <w:rPr>
          <w:b/>
          <w:caps/>
          <w:color w:val="1D8DB0"/>
          <w:sz w:val="36"/>
          <w:szCs w:val="36"/>
          <w:lang w:val="en-GB"/>
        </w:rPr>
        <w:t>online exchange offer academic year 2021 -2022</w:t>
      </w:r>
      <w:r w:rsidR="003C60CF" w:rsidRPr="001F3542">
        <w:rPr>
          <w:b/>
          <w:caps/>
          <w:color w:val="1D8DB0"/>
          <w:sz w:val="36"/>
          <w:szCs w:val="36"/>
          <w:lang w:val="en-GB"/>
        </w:rPr>
        <w:t xml:space="preserve"> </w:t>
      </w:r>
    </w:p>
    <w:p w14:paraId="51A4BA44" w14:textId="77777777" w:rsidR="003C60CF" w:rsidRPr="001F3542" w:rsidRDefault="003C60CF" w:rsidP="003C60CF">
      <w:pPr>
        <w:spacing w:after="0"/>
        <w:jc w:val="center"/>
        <w:rPr>
          <w:b/>
          <w:color w:val="1D8DB0"/>
          <w:sz w:val="36"/>
          <w:szCs w:val="36"/>
          <w:lang w:val="en-GB"/>
        </w:rPr>
      </w:pPr>
      <w:r w:rsidRPr="001F3542">
        <w:rPr>
          <w:b/>
          <w:color w:val="1D8DB0"/>
          <w:sz w:val="36"/>
          <w:szCs w:val="36"/>
          <w:lang w:val="en-GB"/>
        </w:rPr>
        <w:t>PARTNERS FACT-SHEET</w:t>
      </w:r>
    </w:p>
    <w:p w14:paraId="672A6659" w14:textId="77777777" w:rsidR="003C60CF" w:rsidRDefault="003C60CF"/>
    <w:tbl>
      <w:tblPr>
        <w:tblStyle w:val="TableGrid"/>
        <w:tblW w:w="9016" w:type="dxa"/>
        <w:tblBorders>
          <w:top w:val="single" w:sz="4" w:space="0" w:color="1D8DB0"/>
          <w:left w:val="single" w:sz="4" w:space="0" w:color="1D8DB0"/>
          <w:bottom w:val="single" w:sz="4" w:space="0" w:color="1D8DB0"/>
          <w:right w:val="single" w:sz="4" w:space="0" w:color="1D8DB0"/>
          <w:insideH w:val="single" w:sz="4" w:space="0" w:color="1D8DB0"/>
          <w:insideV w:val="single" w:sz="4" w:space="0" w:color="1D8DB0"/>
        </w:tblBorders>
        <w:tblLook w:val="04A0" w:firstRow="1" w:lastRow="0" w:firstColumn="1" w:lastColumn="0" w:noHBand="0" w:noVBand="1"/>
      </w:tblPr>
      <w:tblGrid>
        <w:gridCol w:w="3639"/>
        <w:gridCol w:w="1373"/>
        <w:gridCol w:w="1372"/>
        <w:gridCol w:w="1373"/>
        <w:gridCol w:w="1259"/>
      </w:tblGrid>
      <w:tr w:rsidR="003C60CF" w14:paraId="07B31231" w14:textId="77777777" w:rsidTr="001F3542">
        <w:tc>
          <w:tcPr>
            <w:tcW w:w="3639" w:type="dxa"/>
          </w:tcPr>
          <w:p w14:paraId="5541132B" w14:textId="77777777" w:rsidR="003C60CF" w:rsidRPr="004A0722" w:rsidRDefault="003C60CF" w:rsidP="00EB3465">
            <w:pPr>
              <w:rPr>
                <w:lang w:val="en-GB"/>
              </w:rPr>
            </w:pPr>
            <w:r w:rsidRPr="004A0722">
              <w:rPr>
                <w:lang w:val="en-GB"/>
              </w:rPr>
              <w:t>PARTNER UNIVERSITY</w:t>
            </w:r>
          </w:p>
        </w:tc>
        <w:tc>
          <w:tcPr>
            <w:tcW w:w="5377" w:type="dxa"/>
            <w:gridSpan w:val="4"/>
          </w:tcPr>
          <w:p w14:paraId="40DB8DE7" w14:textId="77777777" w:rsidR="003C60CF" w:rsidRDefault="003C60CF" w:rsidP="00EB346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KU Leuven</w:t>
            </w:r>
          </w:p>
        </w:tc>
      </w:tr>
      <w:tr w:rsidR="003C60CF" w:rsidRPr="00A86DB1" w14:paraId="0D05DF79" w14:textId="77777777" w:rsidTr="001F3542">
        <w:tc>
          <w:tcPr>
            <w:tcW w:w="3639" w:type="dxa"/>
          </w:tcPr>
          <w:p w14:paraId="20C95A56" w14:textId="127C5E13" w:rsidR="003C60CF" w:rsidRPr="004A0722" w:rsidRDefault="003C60CF" w:rsidP="00EB3465">
            <w:pPr>
              <w:rPr>
                <w:lang w:val="en-GB"/>
              </w:rPr>
            </w:pPr>
            <w:r w:rsidRPr="004A0722">
              <w:rPr>
                <w:lang w:val="en-GB"/>
              </w:rPr>
              <w:t>NR. OF INCOMING STUDENTS ACCEPTED</w:t>
            </w:r>
            <w:r w:rsidR="00E222A5" w:rsidRPr="004A0722">
              <w:rPr>
                <w:lang w:val="en-GB"/>
              </w:rPr>
              <w:t xml:space="preserve"> PER COURSE</w:t>
            </w:r>
          </w:p>
        </w:tc>
        <w:tc>
          <w:tcPr>
            <w:tcW w:w="5377" w:type="dxa"/>
            <w:gridSpan w:val="4"/>
          </w:tcPr>
          <w:p w14:paraId="7130CBBB" w14:textId="7EDA5A7E" w:rsidR="003C60CF" w:rsidRDefault="0099762C" w:rsidP="00EB346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5 </w:t>
            </w:r>
            <w:r w:rsidR="003C60CF">
              <w:rPr>
                <w:lang w:val="en-GB"/>
              </w:rPr>
              <w:t>per course</w:t>
            </w:r>
          </w:p>
        </w:tc>
      </w:tr>
      <w:tr w:rsidR="003C60CF" w14:paraId="76721610" w14:textId="77777777" w:rsidTr="001F3542">
        <w:tc>
          <w:tcPr>
            <w:tcW w:w="3639" w:type="dxa"/>
          </w:tcPr>
          <w:p w14:paraId="715DD776" w14:textId="579BDDF8" w:rsidR="003C60CF" w:rsidRPr="004A0722" w:rsidRDefault="003C60CF" w:rsidP="00EB3465">
            <w:pPr>
              <w:rPr>
                <w:lang w:val="en-GB"/>
              </w:rPr>
            </w:pPr>
            <w:r w:rsidRPr="004A0722">
              <w:rPr>
                <w:lang w:val="en-GB"/>
              </w:rPr>
              <w:t xml:space="preserve">LANGUAGE OF INSTRUCTION  </w:t>
            </w:r>
          </w:p>
        </w:tc>
        <w:tc>
          <w:tcPr>
            <w:tcW w:w="5377" w:type="dxa"/>
            <w:gridSpan w:val="4"/>
          </w:tcPr>
          <w:p w14:paraId="0A6CB2C4" w14:textId="77777777" w:rsidR="003C60CF" w:rsidRDefault="003C60CF" w:rsidP="00EB346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</w:tr>
      <w:tr w:rsidR="003C60CF" w14:paraId="69EE6743" w14:textId="77777777" w:rsidTr="001F3542">
        <w:tc>
          <w:tcPr>
            <w:tcW w:w="3639" w:type="dxa"/>
          </w:tcPr>
          <w:p w14:paraId="33315DED" w14:textId="77777777" w:rsidR="003C60CF" w:rsidRPr="004A0722" w:rsidRDefault="003C60CF" w:rsidP="00EB3465">
            <w:pPr>
              <w:rPr>
                <w:lang w:val="en-GB"/>
              </w:rPr>
            </w:pPr>
            <w:r w:rsidRPr="004A0722">
              <w:rPr>
                <w:lang w:val="en-GB"/>
              </w:rPr>
              <w:t>RECOMMENDED LANGUAGE SKILLS</w:t>
            </w:r>
          </w:p>
        </w:tc>
        <w:tc>
          <w:tcPr>
            <w:tcW w:w="5377" w:type="dxa"/>
            <w:gridSpan w:val="4"/>
          </w:tcPr>
          <w:p w14:paraId="583C6AC7" w14:textId="3313941F" w:rsidR="0099762C" w:rsidRDefault="0099762C" w:rsidP="00763F1D">
            <w:pPr>
              <w:rPr>
                <w:lang w:val="en-GB"/>
              </w:rPr>
            </w:pPr>
            <w:r>
              <w:rPr>
                <w:lang w:val="en-GB"/>
              </w:rPr>
              <w:t>C1</w:t>
            </w:r>
            <w:r w:rsidR="00763F1D">
              <w:rPr>
                <w:lang w:val="en-GB"/>
              </w:rPr>
              <w:t xml:space="preserve"> in general</w:t>
            </w:r>
            <w:r w:rsidR="003C60CF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99762C">
              <w:rPr>
                <w:lang w:val="en-GB"/>
              </w:rPr>
              <w:t>IELTS</w:t>
            </w:r>
            <w:r>
              <w:rPr>
                <w:lang w:val="en-GB"/>
              </w:rPr>
              <w:t xml:space="preserve"> </w:t>
            </w:r>
            <w:r w:rsidRPr="0099762C">
              <w:rPr>
                <w:lang w:val="en-GB"/>
              </w:rPr>
              <w:t>Band score &gt; 7.0-7.5</w:t>
            </w:r>
            <w:r w:rsidR="007025C9">
              <w:rPr>
                <w:lang w:val="en-GB"/>
              </w:rPr>
              <w:t>, or equivalent</w:t>
            </w:r>
            <w:r>
              <w:rPr>
                <w:lang w:val="en-GB"/>
              </w:rPr>
              <w:t>)</w:t>
            </w:r>
          </w:p>
          <w:p w14:paraId="015E41F8" w14:textId="77777777" w:rsidR="00E222A5" w:rsidRDefault="0099762C" w:rsidP="00763F1D">
            <w:pPr>
              <w:rPr>
                <w:lang w:val="en-GB"/>
              </w:rPr>
            </w:pPr>
            <w:r>
              <w:rPr>
                <w:lang w:val="en-GB"/>
              </w:rPr>
              <w:t xml:space="preserve">Some courses B2 </w:t>
            </w:r>
          </w:p>
          <w:p w14:paraId="54D3D366" w14:textId="7EDF29C0" w:rsidR="003C60CF" w:rsidRDefault="00905F86" w:rsidP="00763F1D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Pr="00763F1D">
              <w:rPr>
                <w:lang w:val="en-GB"/>
              </w:rPr>
              <w:t>etailed </w:t>
            </w:r>
            <w:r>
              <w:rPr>
                <w:lang w:val="en-GB"/>
              </w:rPr>
              <w:t xml:space="preserve">language </w:t>
            </w:r>
            <w:r w:rsidRPr="008648B9">
              <w:rPr>
                <w:lang w:val="en-GB"/>
              </w:rPr>
              <w:t>admission requirements</w:t>
            </w:r>
            <w:r w:rsidRPr="00763F1D">
              <w:rPr>
                <w:lang w:val="en-GB"/>
              </w:rPr>
              <w:t> </w:t>
            </w:r>
            <w:r>
              <w:rPr>
                <w:lang w:val="en-GB"/>
              </w:rPr>
              <w:t xml:space="preserve">per faculty and course can be found in the </w:t>
            </w:r>
            <w:hyperlink r:id="rId11" w:history="1">
              <w:r w:rsidRPr="001F3542">
                <w:rPr>
                  <w:rStyle w:val="Hyperlink"/>
                  <w:color w:val="1D8DB0"/>
                  <w:lang w:val="en-GB"/>
                </w:rPr>
                <w:t>course catalogue</w:t>
              </w:r>
            </w:hyperlink>
          </w:p>
        </w:tc>
      </w:tr>
      <w:tr w:rsidR="003C60CF" w14:paraId="09DB3F1B" w14:textId="77777777" w:rsidTr="001F3542">
        <w:tc>
          <w:tcPr>
            <w:tcW w:w="3639" w:type="dxa"/>
          </w:tcPr>
          <w:p w14:paraId="02944967" w14:textId="77777777" w:rsidR="003C60CF" w:rsidRPr="004A0722" w:rsidRDefault="003C60CF" w:rsidP="00EB3465">
            <w:pPr>
              <w:rPr>
                <w:lang w:val="en-GB"/>
              </w:rPr>
            </w:pPr>
            <w:r w:rsidRPr="004A0722">
              <w:rPr>
                <w:lang w:val="en-GB"/>
              </w:rPr>
              <w:t>ENTRY REQUIREMENTS (if relevant)</w:t>
            </w:r>
          </w:p>
        </w:tc>
        <w:tc>
          <w:tcPr>
            <w:tcW w:w="5377" w:type="dxa"/>
            <w:gridSpan w:val="4"/>
          </w:tcPr>
          <w:p w14:paraId="2DA72C7B" w14:textId="600E6479" w:rsidR="00763F1D" w:rsidRDefault="00780841" w:rsidP="00780841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763F1D" w:rsidRPr="00763F1D">
              <w:rPr>
                <w:lang w:val="en-GB"/>
              </w:rPr>
              <w:t>etailed </w:t>
            </w:r>
            <w:r w:rsidR="00763F1D" w:rsidRPr="008648B9">
              <w:rPr>
                <w:lang w:val="en-GB"/>
              </w:rPr>
              <w:t>admission requirements</w:t>
            </w:r>
            <w:r w:rsidR="00763F1D" w:rsidRPr="00763F1D">
              <w:rPr>
                <w:lang w:val="en-GB"/>
              </w:rPr>
              <w:t> </w:t>
            </w:r>
            <w:r>
              <w:rPr>
                <w:lang w:val="en-GB"/>
              </w:rPr>
              <w:t xml:space="preserve">per faculty and </w:t>
            </w:r>
            <w:r w:rsidR="00997529">
              <w:rPr>
                <w:lang w:val="en-GB"/>
              </w:rPr>
              <w:t>course</w:t>
            </w:r>
            <w:r w:rsidR="008648B9">
              <w:rPr>
                <w:lang w:val="en-GB"/>
              </w:rPr>
              <w:t xml:space="preserve"> can be found in the </w:t>
            </w:r>
            <w:hyperlink r:id="rId12" w:history="1">
              <w:r w:rsidR="008648B9" w:rsidRPr="001F3542">
                <w:rPr>
                  <w:rStyle w:val="Hyperlink"/>
                  <w:color w:val="1D8DB0"/>
                  <w:lang w:val="en-GB"/>
                </w:rPr>
                <w:t>course catalogue</w:t>
              </w:r>
            </w:hyperlink>
          </w:p>
        </w:tc>
      </w:tr>
      <w:tr w:rsidR="003C60CF" w:rsidRPr="00A86DB1" w14:paraId="045E4DAF" w14:textId="77777777" w:rsidTr="001F3542">
        <w:tc>
          <w:tcPr>
            <w:tcW w:w="3639" w:type="dxa"/>
          </w:tcPr>
          <w:p w14:paraId="3A38A9F4" w14:textId="77777777" w:rsidR="003C60CF" w:rsidRPr="004A0722" w:rsidRDefault="003C60CF" w:rsidP="00EB3465">
            <w:pPr>
              <w:rPr>
                <w:lang w:val="en-GB"/>
              </w:rPr>
            </w:pPr>
            <w:r w:rsidRPr="004A0722">
              <w:rPr>
                <w:lang w:val="en-GB"/>
              </w:rPr>
              <w:t>PLATFORM USED FOR ONLINE COURSES</w:t>
            </w:r>
          </w:p>
        </w:tc>
        <w:tc>
          <w:tcPr>
            <w:tcW w:w="5377" w:type="dxa"/>
            <w:gridSpan w:val="4"/>
          </w:tcPr>
          <w:p w14:paraId="2E7C9455" w14:textId="77777777" w:rsidR="003C60CF" w:rsidRDefault="003C60CF" w:rsidP="00EB346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Blackboard Collaborate</w:t>
            </w:r>
          </w:p>
        </w:tc>
      </w:tr>
      <w:tr w:rsidR="003C60CF" w14:paraId="4522EA81" w14:textId="77777777" w:rsidTr="001F3542">
        <w:trPr>
          <w:trHeight w:val="135"/>
        </w:trPr>
        <w:tc>
          <w:tcPr>
            <w:tcW w:w="3639" w:type="dxa"/>
            <w:vMerge w:val="restart"/>
          </w:tcPr>
          <w:p w14:paraId="2107FA4D" w14:textId="77777777" w:rsidR="003C60CF" w:rsidRPr="004A0722" w:rsidRDefault="003C60CF" w:rsidP="00EB3465">
            <w:pPr>
              <w:rPr>
                <w:lang w:val="en-GB"/>
              </w:rPr>
            </w:pPr>
            <w:r w:rsidRPr="00021ACA">
              <w:rPr>
                <w:b/>
                <w:bCs/>
                <w:color w:val="1D8DB0"/>
                <w:lang w:val="en-GB"/>
              </w:rPr>
              <w:t>NOMINATION</w:t>
            </w:r>
            <w:r w:rsidRPr="004A0722">
              <w:rPr>
                <w:lang w:val="en-GB"/>
              </w:rPr>
              <w:t xml:space="preserve"> DEADLINE(S)</w:t>
            </w:r>
          </w:p>
        </w:tc>
        <w:tc>
          <w:tcPr>
            <w:tcW w:w="2745" w:type="dxa"/>
            <w:gridSpan w:val="2"/>
          </w:tcPr>
          <w:p w14:paraId="530824B4" w14:textId="77777777" w:rsidR="003C60CF" w:rsidRDefault="003C60CF" w:rsidP="00EB346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First semester</w:t>
            </w:r>
          </w:p>
        </w:tc>
        <w:tc>
          <w:tcPr>
            <w:tcW w:w="2632" w:type="dxa"/>
            <w:gridSpan w:val="2"/>
          </w:tcPr>
          <w:p w14:paraId="52155B89" w14:textId="77777777" w:rsidR="003C60CF" w:rsidRDefault="003C60CF" w:rsidP="00EB346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Second semester</w:t>
            </w:r>
          </w:p>
        </w:tc>
      </w:tr>
      <w:tr w:rsidR="003C60CF" w14:paraId="7850FC21" w14:textId="77777777" w:rsidTr="001F3542">
        <w:trPr>
          <w:trHeight w:val="135"/>
        </w:trPr>
        <w:tc>
          <w:tcPr>
            <w:tcW w:w="3639" w:type="dxa"/>
            <w:vMerge/>
          </w:tcPr>
          <w:p w14:paraId="0E27B00A" w14:textId="77777777" w:rsidR="003C60CF" w:rsidRPr="004A0722" w:rsidRDefault="003C60CF" w:rsidP="00EB3465">
            <w:pPr>
              <w:rPr>
                <w:lang w:val="en-GB"/>
              </w:rPr>
            </w:pPr>
          </w:p>
        </w:tc>
        <w:tc>
          <w:tcPr>
            <w:tcW w:w="2745" w:type="dxa"/>
            <w:gridSpan w:val="2"/>
          </w:tcPr>
          <w:p w14:paraId="60061E4C" w14:textId="72586384" w:rsidR="003C60CF" w:rsidRDefault="008648B9" w:rsidP="00EB346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15 </w:t>
            </w:r>
            <w:r w:rsidR="00905F86">
              <w:rPr>
                <w:lang w:val="en-GB"/>
              </w:rPr>
              <w:t>A</w:t>
            </w:r>
            <w:r>
              <w:rPr>
                <w:lang w:val="en-GB"/>
              </w:rPr>
              <w:t>ugust 2021</w:t>
            </w:r>
          </w:p>
        </w:tc>
        <w:tc>
          <w:tcPr>
            <w:tcW w:w="2632" w:type="dxa"/>
            <w:gridSpan w:val="2"/>
          </w:tcPr>
          <w:p w14:paraId="7961A960" w14:textId="20B9742B" w:rsidR="003C60CF" w:rsidRDefault="00997529" w:rsidP="00EB346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15 </w:t>
            </w:r>
            <w:r w:rsidR="00905F86">
              <w:rPr>
                <w:lang w:val="en-GB"/>
              </w:rPr>
              <w:t>January</w:t>
            </w:r>
            <w:r w:rsidR="003C60CF">
              <w:rPr>
                <w:lang w:val="en-GB"/>
              </w:rPr>
              <w:t xml:space="preserve"> 202</w:t>
            </w:r>
            <w:r>
              <w:rPr>
                <w:lang w:val="en-GB"/>
              </w:rPr>
              <w:t>2</w:t>
            </w:r>
          </w:p>
        </w:tc>
      </w:tr>
      <w:tr w:rsidR="003C60CF" w:rsidRPr="00A86DB1" w14:paraId="53D4E0A5" w14:textId="77777777" w:rsidTr="001F3542">
        <w:tc>
          <w:tcPr>
            <w:tcW w:w="3639" w:type="dxa"/>
          </w:tcPr>
          <w:p w14:paraId="38D504D4" w14:textId="77777777" w:rsidR="003C60CF" w:rsidRPr="004A0722" w:rsidRDefault="003C60CF" w:rsidP="00EB3465">
            <w:pPr>
              <w:rPr>
                <w:lang w:val="en-GB"/>
              </w:rPr>
            </w:pPr>
            <w:r w:rsidRPr="004A0722">
              <w:rPr>
                <w:lang w:val="en-GB"/>
              </w:rPr>
              <w:t>NOMINATION PROCEDURE</w:t>
            </w:r>
          </w:p>
        </w:tc>
        <w:tc>
          <w:tcPr>
            <w:tcW w:w="5377" w:type="dxa"/>
            <w:gridSpan w:val="4"/>
          </w:tcPr>
          <w:p w14:paraId="43369C3D" w14:textId="583722C1" w:rsidR="00021ACA" w:rsidRDefault="00021ACA" w:rsidP="00021ACA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en-GB"/>
              </w:rPr>
            </w:pPr>
            <w:r>
              <w:rPr>
                <w:lang w:val="en-GB"/>
              </w:rPr>
              <w:t xml:space="preserve">Nomination by Una Europa partner </w:t>
            </w:r>
            <w:r w:rsidRPr="001F3542">
              <w:rPr>
                <w:lang w:val="en-GB"/>
              </w:rPr>
              <w:t>using this form</w:t>
            </w:r>
          </w:p>
          <w:p w14:paraId="135D474B" w14:textId="77777777" w:rsidR="00021ACA" w:rsidRDefault="007F28E5" w:rsidP="00021ACA">
            <w:pPr>
              <w:pStyle w:val="ListParagraph"/>
              <w:ind w:left="360"/>
              <w:rPr>
                <w:lang w:val="en-GB"/>
              </w:rPr>
            </w:pPr>
            <w:r>
              <w:rPr>
                <w:lang w:val="en-GB"/>
              </w:rPr>
              <w:object w:dxaOrig="1504" w:dyaOrig="982" w14:anchorId="79A0ED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49pt" o:ole="">
                  <v:imagedata r:id="rId13" o:title=""/>
                </v:shape>
                <o:OLEObject Type="Embed" ProgID="Excel.Sheet.12" ShapeID="_x0000_i1025" DrawAspect="Icon" ObjectID="_1686989166" r:id="rId14"/>
              </w:object>
            </w:r>
          </w:p>
          <w:p w14:paraId="2762AF29" w14:textId="7C84C6BC" w:rsidR="00021ACA" w:rsidRPr="00021ACA" w:rsidRDefault="00021ACA" w:rsidP="00021ACA">
            <w:pPr>
              <w:pStyle w:val="ListParagraph"/>
              <w:ind w:left="360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021ACA">
              <w:rPr>
                <w:lang w:val="en-GB"/>
              </w:rPr>
              <w:t xml:space="preserve">nd send it to: </w:t>
            </w:r>
            <w:hyperlink r:id="rId15" w:history="1">
              <w:r w:rsidRPr="00021ACA">
                <w:rPr>
                  <w:rStyle w:val="Hyperlink"/>
                  <w:color w:val="1D8DB0"/>
                  <w:lang w:val="en-GB"/>
                </w:rPr>
                <w:t>m</w:t>
              </w:r>
              <w:r w:rsidRPr="00021ACA">
                <w:rPr>
                  <w:rStyle w:val="Hyperlink"/>
                  <w:color w:val="1D8DB0"/>
                </w:rPr>
                <w:t>ieke.clement1</w:t>
              </w:r>
              <w:r w:rsidRPr="00021ACA">
                <w:rPr>
                  <w:rStyle w:val="Hyperlink"/>
                  <w:color w:val="1D8DB0"/>
                  <w:lang w:val="en-GB"/>
                </w:rPr>
                <w:t>@kuleuven.be</w:t>
              </w:r>
            </w:hyperlink>
          </w:p>
          <w:p w14:paraId="6C3731C0" w14:textId="17EE2DE0" w:rsidR="00021ACA" w:rsidRDefault="00021ACA" w:rsidP="00021ACA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en-GB"/>
              </w:rPr>
            </w:pPr>
            <w:r>
              <w:rPr>
                <w:lang w:val="en-GB"/>
              </w:rPr>
              <w:t>Eligibility check by KU Leuven International Office</w:t>
            </w:r>
          </w:p>
          <w:p w14:paraId="62B4E102" w14:textId="2E25E3AE" w:rsidR="001F3542" w:rsidRPr="00021ACA" w:rsidRDefault="00021ACA" w:rsidP="00021ACA">
            <w:pPr>
              <w:pStyle w:val="ListParagraph"/>
              <w:numPr>
                <w:ilvl w:val="0"/>
                <w:numId w:val="1"/>
              </w:numPr>
              <w:ind w:left="360"/>
              <w:rPr>
                <w:lang w:val="en-GB"/>
              </w:rPr>
            </w:pPr>
            <w:r>
              <w:rPr>
                <w:lang w:val="en-GB"/>
              </w:rPr>
              <w:t xml:space="preserve">Allocation to faculty on </w:t>
            </w:r>
            <w:r w:rsidRPr="00D84DEB">
              <w:rPr>
                <w:i/>
                <w:iCs/>
                <w:lang w:val="en-GB"/>
              </w:rPr>
              <w:t>first come, first served</w:t>
            </w:r>
            <w:r>
              <w:rPr>
                <w:lang w:val="en-GB"/>
              </w:rPr>
              <w:t xml:space="preserve"> basis</w:t>
            </w:r>
          </w:p>
        </w:tc>
      </w:tr>
      <w:tr w:rsidR="003C60CF" w:rsidRPr="00E85E6C" w14:paraId="7F865F39" w14:textId="77777777" w:rsidTr="001F3542">
        <w:tc>
          <w:tcPr>
            <w:tcW w:w="3639" w:type="dxa"/>
          </w:tcPr>
          <w:p w14:paraId="52D53D1F" w14:textId="77777777" w:rsidR="003C60CF" w:rsidRPr="004A0722" w:rsidRDefault="003C60CF" w:rsidP="00EB3465">
            <w:pPr>
              <w:rPr>
                <w:lang w:val="en-GB"/>
              </w:rPr>
            </w:pPr>
            <w:r w:rsidRPr="004A0722">
              <w:rPr>
                <w:lang w:val="en-GB"/>
              </w:rPr>
              <w:t>APPLICATION PROCEDURE</w:t>
            </w:r>
            <w:r w:rsidRPr="004A0722">
              <w:rPr>
                <w:lang w:val="en-GB"/>
              </w:rPr>
              <w:tab/>
            </w:r>
          </w:p>
        </w:tc>
        <w:tc>
          <w:tcPr>
            <w:tcW w:w="5377" w:type="dxa"/>
            <w:gridSpan w:val="4"/>
          </w:tcPr>
          <w:p w14:paraId="39E947AA" w14:textId="77777777" w:rsidR="003C60CF" w:rsidRDefault="003C60CF" w:rsidP="00021ACA">
            <w:pPr>
              <w:pStyle w:val="ListParagraph"/>
              <w:numPr>
                <w:ilvl w:val="0"/>
                <w:numId w:val="1"/>
              </w:numPr>
              <w:ind w:left="361"/>
              <w:rPr>
                <w:lang w:val="en-GB"/>
              </w:rPr>
            </w:pPr>
            <w:r>
              <w:rPr>
                <w:lang w:val="en-GB"/>
              </w:rPr>
              <w:t xml:space="preserve">Admissions department contact students to complete </w:t>
            </w:r>
            <w:hyperlink r:id="rId16" w:history="1">
              <w:r w:rsidRPr="001F3542">
                <w:rPr>
                  <w:rStyle w:val="Hyperlink"/>
                  <w:color w:val="1D8DB0"/>
                  <w:lang w:val="en-GB"/>
                </w:rPr>
                <w:t>application</w:t>
              </w:r>
            </w:hyperlink>
            <w:r w:rsidR="00A4250F">
              <w:rPr>
                <w:lang w:val="en-GB"/>
              </w:rPr>
              <w:t xml:space="preserve"> </w:t>
            </w:r>
          </w:p>
          <w:p w14:paraId="33087109" w14:textId="3B2D8164" w:rsidR="003C60CF" w:rsidRPr="003C60CF" w:rsidRDefault="00CB359D" w:rsidP="00021ACA">
            <w:pPr>
              <w:pStyle w:val="ListParagraph"/>
              <w:numPr>
                <w:ilvl w:val="0"/>
                <w:numId w:val="1"/>
              </w:numPr>
              <w:ind w:left="361"/>
              <w:rPr>
                <w:lang w:val="en-GB"/>
              </w:rPr>
            </w:pPr>
            <w:r>
              <w:rPr>
                <w:lang w:val="en-GB"/>
              </w:rPr>
              <w:t xml:space="preserve">Formal approval of faculty and confirmation email to student </w:t>
            </w:r>
          </w:p>
        </w:tc>
      </w:tr>
      <w:tr w:rsidR="003C60CF" w14:paraId="584A82B7" w14:textId="77777777" w:rsidTr="001F3542">
        <w:trPr>
          <w:trHeight w:val="135"/>
        </w:trPr>
        <w:tc>
          <w:tcPr>
            <w:tcW w:w="3639" w:type="dxa"/>
            <w:vMerge w:val="restart"/>
          </w:tcPr>
          <w:p w14:paraId="5770F89C" w14:textId="77777777" w:rsidR="003C60CF" w:rsidRPr="004A0722" w:rsidRDefault="003C60CF" w:rsidP="00EB3465">
            <w:pPr>
              <w:rPr>
                <w:lang w:val="en-GB"/>
              </w:rPr>
            </w:pPr>
            <w:r w:rsidRPr="00021ACA">
              <w:rPr>
                <w:b/>
                <w:bCs/>
                <w:color w:val="1D8DB0"/>
                <w:lang w:val="en-GB"/>
              </w:rPr>
              <w:t>APPLICATION</w:t>
            </w:r>
            <w:r w:rsidRPr="004A0722">
              <w:rPr>
                <w:lang w:val="en-GB"/>
              </w:rPr>
              <w:t xml:space="preserve"> DEADLINE(S)</w:t>
            </w:r>
          </w:p>
        </w:tc>
        <w:tc>
          <w:tcPr>
            <w:tcW w:w="2745" w:type="dxa"/>
            <w:gridSpan w:val="2"/>
          </w:tcPr>
          <w:p w14:paraId="5A3C3D2D" w14:textId="77777777" w:rsidR="003C60CF" w:rsidRPr="00D804D7" w:rsidRDefault="003C60CF" w:rsidP="00021ACA">
            <w:pPr>
              <w:jc w:val="center"/>
            </w:pPr>
            <w:r w:rsidRPr="00D804D7">
              <w:t>First semester</w:t>
            </w:r>
          </w:p>
        </w:tc>
        <w:tc>
          <w:tcPr>
            <w:tcW w:w="2632" w:type="dxa"/>
            <w:gridSpan w:val="2"/>
          </w:tcPr>
          <w:p w14:paraId="2AE6C1A1" w14:textId="77777777" w:rsidR="003C60CF" w:rsidRPr="00780841" w:rsidRDefault="003C60CF" w:rsidP="00021ACA">
            <w:pPr>
              <w:jc w:val="center"/>
            </w:pPr>
            <w:r w:rsidRPr="00780841">
              <w:t>Second semester</w:t>
            </w:r>
          </w:p>
        </w:tc>
      </w:tr>
      <w:tr w:rsidR="003C60CF" w14:paraId="12C4BF69" w14:textId="77777777" w:rsidTr="001F3542">
        <w:trPr>
          <w:trHeight w:val="135"/>
        </w:trPr>
        <w:tc>
          <w:tcPr>
            <w:tcW w:w="3639" w:type="dxa"/>
            <w:vMerge/>
          </w:tcPr>
          <w:p w14:paraId="44EAFD9C" w14:textId="77777777" w:rsidR="003C60CF" w:rsidRPr="004A0722" w:rsidRDefault="003C60CF" w:rsidP="00EB3465">
            <w:pPr>
              <w:rPr>
                <w:lang w:val="en-GB"/>
              </w:rPr>
            </w:pPr>
          </w:p>
        </w:tc>
        <w:tc>
          <w:tcPr>
            <w:tcW w:w="2745" w:type="dxa"/>
            <w:gridSpan w:val="2"/>
          </w:tcPr>
          <w:p w14:paraId="4B94D5A5" w14:textId="5EEDC83A" w:rsidR="003C60CF" w:rsidRDefault="006245BC" w:rsidP="00EB346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01</w:t>
            </w:r>
            <w:r w:rsidR="00A9559E">
              <w:rPr>
                <w:lang w:val="en-GB"/>
              </w:rPr>
              <w:t xml:space="preserve"> September 2021</w:t>
            </w:r>
          </w:p>
        </w:tc>
        <w:tc>
          <w:tcPr>
            <w:tcW w:w="2632" w:type="dxa"/>
            <w:gridSpan w:val="2"/>
          </w:tcPr>
          <w:p w14:paraId="185018DA" w14:textId="75D83846" w:rsidR="003C60CF" w:rsidRDefault="00A9559E" w:rsidP="00EB346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6245BC">
              <w:rPr>
                <w:lang w:val="en-GB"/>
              </w:rPr>
              <w:t>1</w:t>
            </w:r>
            <w:r w:rsidR="003C60CF">
              <w:rPr>
                <w:lang w:val="en-GB"/>
              </w:rPr>
              <w:t xml:space="preserve"> </w:t>
            </w:r>
            <w:r>
              <w:rPr>
                <w:lang w:val="en-GB"/>
              </w:rPr>
              <w:t>Febr</w:t>
            </w:r>
            <w:r w:rsidR="003C60CF">
              <w:rPr>
                <w:lang w:val="en-GB"/>
              </w:rPr>
              <w:t>uary 202</w:t>
            </w:r>
            <w:r>
              <w:rPr>
                <w:lang w:val="en-GB"/>
              </w:rPr>
              <w:t>2</w:t>
            </w:r>
          </w:p>
        </w:tc>
      </w:tr>
      <w:tr w:rsidR="003C60CF" w14:paraId="5687CFCF" w14:textId="77777777" w:rsidTr="001F3542">
        <w:trPr>
          <w:trHeight w:val="278"/>
        </w:trPr>
        <w:tc>
          <w:tcPr>
            <w:tcW w:w="3639" w:type="dxa"/>
            <w:vMerge w:val="restart"/>
          </w:tcPr>
          <w:p w14:paraId="2CB5C409" w14:textId="77777777" w:rsidR="003C60CF" w:rsidRPr="004A0722" w:rsidRDefault="003C60CF" w:rsidP="00EB3465">
            <w:pPr>
              <w:rPr>
                <w:lang w:val="en-GB"/>
              </w:rPr>
            </w:pPr>
            <w:r w:rsidRPr="004A0722">
              <w:rPr>
                <w:lang w:val="en-GB"/>
              </w:rPr>
              <w:t>SEMESTER DATES</w:t>
            </w:r>
          </w:p>
        </w:tc>
        <w:tc>
          <w:tcPr>
            <w:tcW w:w="2745" w:type="dxa"/>
            <w:gridSpan w:val="2"/>
          </w:tcPr>
          <w:p w14:paraId="3A4BC22B" w14:textId="77777777" w:rsidR="003C60CF" w:rsidRDefault="003C60CF" w:rsidP="00EB346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First semester</w:t>
            </w:r>
          </w:p>
        </w:tc>
        <w:tc>
          <w:tcPr>
            <w:tcW w:w="2632" w:type="dxa"/>
            <w:gridSpan w:val="2"/>
          </w:tcPr>
          <w:p w14:paraId="0EEF63A8" w14:textId="77777777" w:rsidR="003C60CF" w:rsidRDefault="003C60CF" w:rsidP="00EB346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Second semester</w:t>
            </w:r>
          </w:p>
        </w:tc>
      </w:tr>
      <w:tr w:rsidR="00A9559E" w14:paraId="1C08236A" w14:textId="77777777" w:rsidTr="001F3542">
        <w:trPr>
          <w:trHeight w:val="276"/>
        </w:trPr>
        <w:tc>
          <w:tcPr>
            <w:tcW w:w="3639" w:type="dxa"/>
            <w:vMerge/>
          </w:tcPr>
          <w:p w14:paraId="3DEEC669" w14:textId="77777777" w:rsidR="003C60CF" w:rsidRPr="004A0722" w:rsidRDefault="003C60CF" w:rsidP="00EB3465">
            <w:pPr>
              <w:rPr>
                <w:lang w:val="en-GB"/>
              </w:rPr>
            </w:pPr>
          </w:p>
        </w:tc>
        <w:tc>
          <w:tcPr>
            <w:tcW w:w="1373" w:type="dxa"/>
          </w:tcPr>
          <w:p w14:paraId="78B09B76" w14:textId="77777777" w:rsidR="003C60CF" w:rsidRDefault="003C60CF" w:rsidP="00EB346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Starts on</w:t>
            </w:r>
          </w:p>
        </w:tc>
        <w:tc>
          <w:tcPr>
            <w:tcW w:w="1372" w:type="dxa"/>
          </w:tcPr>
          <w:p w14:paraId="36109F36" w14:textId="77777777" w:rsidR="003C60CF" w:rsidRDefault="003C60CF" w:rsidP="00EB346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Ends on</w:t>
            </w:r>
          </w:p>
        </w:tc>
        <w:tc>
          <w:tcPr>
            <w:tcW w:w="1373" w:type="dxa"/>
          </w:tcPr>
          <w:p w14:paraId="593E2EFE" w14:textId="77777777" w:rsidR="003C60CF" w:rsidRDefault="003C60CF" w:rsidP="00EB346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Starts on</w:t>
            </w:r>
          </w:p>
        </w:tc>
        <w:tc>
          <w:tcPr>
            <w:tcW w:w="1259" w:type="dxa"/>
          </w:tcPr>
          <w:p w14:paraId="697E21EB" w14:textId="77777777" w:rsidR="003C60CF" w:rsidRDefault="003C60CF" w:rsidP="00EB346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Ends on</w:t>
            </w:r>
          </w:p>
        </w:tc>
      </w:tr>
      <w:tr w:rsidR="00A9559E" w14:paraId="69B4DEDA" w14:textId="77777777" w:rsidTr="001F3542">
        <w:trPr>
          <w:trHeight w:val="276"/>
        </w:trPr>
        <w:tc>
          <w:tcPr>
            <w:tcW w:w="3639" w:type="dxa"/>
            <w:vMerge/>
          </w:tcPr>
          <w:p w14:paraId="3656B9AB" w14:textId="77777777" w:rsidR="003C60CF" w:rsidRPr="004A0722" w:rsidRDefault="003C60CF" w:rsidP="00EB3465">
            <w:pPr>
              <w:rPr>
                <w:lang w:val="en-GB"/>
              </w:rPr>
            </w:pPr>
          </w:p>
        </w:tc>
        <w:tc>
          <w:tcPr>
            <w:tcW w:w="1373" w:type="dxa"/>
          </w:tcPr>
          <w:p w14:paraId="45FB0818" w14:textId="53184B99" w:rsidR="003C60CF" w:rsidRDefault="00A9559E" w:rsidP="00EB346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27/09/2021</w:t>
            </w:r>
          </w:p>
        </w:tc>
        <w:tc>
          <w:tcPr>
            <w:tcW w:w="1372" w:type="dxa"/>
          </w:tcPr>
          <w:p w14:paraId="049F31CB" w14:textId="2A294A4F" w:rsidR="003C60CF" w:rsidRDefault="00A9559E" w:rsidP="00EB346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05/02/2022</w:t>
            </w:r>
          </w:p>
        </w:tc>
        <w:tc>
          <w:tcPr>
            <w:tcW w:w="1373" w:type="dxa"/>
          </w:tcPr>
          <w:p w14:paraId="69BF1DC1" w14:textId="6581FF7E" w:rsidR="003C60CF" w:rsidRDefault="00A9559E" w:rsidP="00EB346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="003C60CF">
              <w:rPr>
                <w:lang w:val="en-GB"/>
              </w:rPr>
              <w:t>/02</w:t>
            </w:r>
            <w:r w:rsidR="00A4250F">
              <w:rPr>
                <w:lang w:val="en-GB"/>
              </w:rPr>
              <w:t>/202</w:t>
            </w:r>
            <w:r>
              <w:rPr>
                <w:lang w:val="en-GB"/>
              </w:rPr>
              <w:t>2</w:t>
            </w:r>
          </w:p>
        </w:tc>
        <w:tc>
          <w:tcPr>
            <w:tcW w:w="1259" w:type="dxa"/>
          </w:tcPr>
          <w:p w14:paraId="0E682C55" w14:textId="69690840" w:rsidR="003C60CF" w:rsidRDefault="003C60CF" w:rsidP="00EB346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3/07</w:t>
            </w:r>
            <w:r w:rsidR="00A4250F">
              <w:rPr>
                <w:lang w:val="en-GB"/>
              </w:rPr>
              <w:t>/202</w:t>
            </w:r>
            <w:r w:rsidR="00A9559E">
              <w:rPr>
                <w:lang w:val="en-GB"/>
              </w:rPr>
              <w:t>2</w:t>
            </w:r>
          </w:p>
        </w:tc>
      </w:tr>
      <w:tr w:rsidR="003C60CF" w:rsidRPr="00A86DB1" w14:paraId="0C92FD1C" w14:textId="77777777" w:rsidTr="001F3542">
        <w:tc>
          <w:tcPr>
            <w:tcW w:w="3639" w:type="dxa"/>
          </w:tcPr>
          <w:p w14:paraId="3A21C222" w14:textId="39DB29D2" w:rsidR="003C60CF" w:rsidRPr="004A0722" w:rsidRDefault="003C60CF" w:rsidP="00EB3465">
            <w:pPr>
              <w:rPr>
                <w:lang w:val="en-GB"/>
              </w:rPr>
            </w:pPr>
            <w:r w:rsidRPr="004A0722">
              <w:rPr>
                <w:lang w:val="en-GB"/>
              </w:rPr>
              <w:t xml:space="preserve">LINK TO THE ACADEMIC OFFER FOR UNA </w:t>
            </w:r>
            <w:r w:rsidR="006245BC" w:rsidRPr="004A0722">
              <w:rPr>
                <w:lang w:val="en-GB"/>
              </w:rPr>
              <w:t>Europa Alliance</w:t>
            </w:r>
          </w:p>
        </w:tc>
        <w:tc>
          <w:tcPr>
            <w:tcW w:w="5377" w:type="dxa"/>
            <w:gridSpan w:val="4"/>
          </w:tcPr>
          <w:p w14:paraId="53128261" w14:textId="5894296F" w:rsidR="003C60CF" w:rsidRDefault="007025C9" w:rsidP="006245BC">
            <w:pPr>
              <w:jc w:val="center"/>
              <w:rPr>
                <w:lang w:val="en-GB"/>
              </w:rPr>
            </w:pPr>
            <w:hyperlink r:id="rId17" w:history="1">
              <w:r w:rsidR="006245BC" w:rsidRPr="001F3542">
                <w:rPr>
                  <w:rStyle w:val="Hyperlink"/>
                  <w:color w:val="1D8DB0"/>
                </w:rPr>
                <w:t>Online courses for credits - Una Europa Alliance – KU Leuven Global</w:t>
              </w:r>
            </w:hyperlink>
          </w:p>
        </w:tc>
      </w:tr>
      <w:tr w:rsidR="003C60CF" w:rsidRPr="00A86DB1" w14:paraId="3525325C" w14:textId="77777777" w:rsidTr="001F3542">
        <w:trPr>
          <w:trHeight w:val="90"/>
        </w:trPr>
        <w:tc>
          <w:tcPr>
            <w:tcW w:w="3639" w:type="dxa"/>
            <w:vMerge w:val="restart"/>
          </w:tcPr>
          <w:p w14:paraId="172E2AE1" w14:textId="77777777" w:rsidR="003C60CF" w:rsidRPr="004A0722" w:rsidRDefault="003C60CF" w:rsidP="00EB3465">
            <w:pPr>
              <w:rPr>
                <w:lang w:val="en-GB"/>
              </w:rPr>
            </w:pPr>
            <w:r w:rsidRPr="004A0722">
              <w:rPr>
                <w:lang w:val="en-GB"/>
              </w:rPr>
              <w:t>LEARNING AGREEMENT COMPULSORY?</w:t>
            </w:r>
          </w:p>
        </w:tc>
        <w:tc>
          <w:tcPr>
            <w:tcW w:w="2745" w:type="dxa"/>
            <w:gridSpan w:val="2"/>
          </w:tcPr>
          <w:p w14:paraId="48DDF1D1" w14:textId="77777777" w:rsidR="003C60CF" w:rsidRDefault="003C60CF" w:rsidP="00EB346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For incoming students</w:t>
            </w:r>
          </w:p>
        </w:tc>
        <w:tc>
          <w:tcPr>
            <w:tcW w:w="2632" w:type="dxa"/>
            <w:gridSpan w:val="2"/>
          </w:tcPr>
          <w:p w14:paraId="283373DF" w14:textId="77777777" w:rsidR="003C60CF" w:rsidRDefault="003C60CF" w:rsidP="00EB346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For outgoing students</w:t>
            </w:r>
          </w:p>
        </w:tc>
      </w:tr>
      <w:tr w:rsidR="003C60CF" w:rsidRPr="00A86DB1" w14:paraId="12555AB9" w14:textId="77777777" w:rsidTr="001F3542">
        <w:trPr>
          <w:trHeight w:val="90"/>
        </w:trPr>
        <w:tc>
          <w:tcPr>
            <w:tcW w:w="3639" w:type="dxa"/>
            <w:vMerge/>
          </w:tcPr>
          <w:p w14:paraId="62486C05" w14:textId="77777777" w:rsidR="003C60CF" w:rsidRPr="004A0722" w:rsidRDefault="003C60CF" w:rsidP="00EB3465">
            <w:pPr>
              <w:rPr>
                <w:lang w:val="en-GB"/>
              </w:rPr>
            </w:pPr>
          </w:p>
        </w:tc>
        <w:tc>
          <w:tcPr>
            <w:tcW w:w="2745" w:type="dxa"/>
            <w:gridSpan w:val="2"/>
          </w:tcPr>
          <w:p w14:paraId="79F89C9D" w14:textId="77777777" w:rsidR="003C60CF" w:rsidRPr="00A4250F" w:rsidRDefault="003C60CF" w:rsidP="00EB3465">
            <w:pPr>
              <w:jc w:val="center"/>
              <w:rPr>
                <w:lang w:val="en-GB"/>
              </w:rPr>
            </w:pPr>
            <w:r w:rsidRPr="00A4250F">
              <w:rPr>
                <w:lang w:val="en-GB"/>
              </w:rPr>
              <w:t>YES</w:t>
            </w:r>
          </w:p>
        </w:tc>
        <w:tc>
          <w:tcPr>
            <w:tcW w:w="2632" w:type="dxa"/>
            <w:gridSpan w:val="2"/>
          </w:tcPr>
          <w:p w14:paraId="3089FD00" w14:textId="77777777" w:rsidR="003C60CF" w:rsidRPr="00A4250F" w:rsidRDefault="003C60CF" w:rsidP="00EB3465">
            <w:pPr>
              <w:jc w:val="center"/>
              <w:rPr>
                <w:lang w:val="en-GB"/>
              </w:rPr>
            </w:pPr>
            <w:r w:rsidRPr="00A4250F">
              <w:rPr>
                <w:lang w:val="en-GB"/>
              </w:rPr>
              <w:t>YES</w:t>
            </w:r>
          </w:p>
        </w:tc>
      </w:tr>
      <w:tr w:rsidR="003C60CF" w:rsidRPr="00A86DB1" w14:paraId="1E0A3647" w14:textId="77777777" w:rsidTr="00021ACA">
        <w:tc>
          <w:tcPr>
            <w:tcW w:w="3639" w:type="dxa"/>
          </w:tcPr>
          <w:p w14:paraId="712E2EBE" w14:textId="77777777" w:rsidR="003C60CF" w:rsidRPr="004A0722" w:rsidRDefault="003C60CF" w:rsidP="00EB3465">
            <w:pPr>
              <w:rPr>
                <w:lang w:val="en-GB"/>
              </w:rPr>
            </w:pPr>
            <w:r w:rsidRPr="004A0722">
              <w:rPr>
                <w:lang w:val="en-GB"/>
              </w:rPr>
              <w:t>INCOMING EXCHANGE STUDENTS INFORMATION AVAILABLE AT</w:t>
            </w:r>
          </w:p>
        </w:tc>
        <w:tc>
          <w:tcPr>
            <w:tcW w:w="5377" w:type="dxa"/>
            <w:gridSpan w:val="4"/>
            <w:vAlign w:val="center"/>
          </w:tcPr>
          <w:p w14:paraId="3461D779" w14:textId="3C1F1A51" w:rsidR="003C60CF" w:rsidRDefault="007025C9" w:rsidP="00021ACA">
            <w:pPr>
              <w:jc w:val="center"/>
              <w:rPr>
                <w:lang w:val="en-GB"/>
              </w:rPr>
            </w:pPr>
            <w:hyperlink r:id="rId18" w:history="1">
              <w:r w:rsidR="006245BC" w:rsidRPr="001F3542">
                <w:rPr>
                  <w:rStyle w:val="Hyperlink"/>
                  <w:color w:val="1D8DB0"/>
                </w:rPr>
                <w:t>Incoming Student Mobility – KU Leuven Global</w:t>
              </w:r>
            </w:hyperlink>
          </w:p>
        </w:tc>
      </w:tr>
      <w:tr w:rsidR="003C60CF" w:rsidRPr="00A86DB1" w14:paraId="18CE74E8" w14:textId="77777777" w:rsidTr="001F3542">
        <w:tc>
          <w:tcPr>
            <w:tcW w:w="3639" w:type="dxa"/>
          </w:tcPr>
          <w:p w14:paraId="3F045F16" w14:textId="517E3F51" w:rsidR="003C60CF" w:rsidRPr="004A0722" w:rsidRDefault="003C60CF" w:rsidP="00EB3465">
            <w:pPr>
              <w:rPr>
                <w:lang w:val="en-GB"/>
              </w:rPr>
            </w:pPr>
            <w:r w:rsidRPr="004A0722">
              <w:rPr>
                <w:lang w:val="en-GB"/>
              </w:rPr>
              <w:t xml:space="preserve">CONTACT EMAIL </w:t>
            </w:r>
          </w:p>
        </w:tc>
        <w:tc>
          <w:tcPr>
            <w:tcW w:w="5377" w:type="dxa"/>
            <w:gridSpan w:val="4"/>
          </w:tcPr>
          <w:p w14:paraId="0DD5400E" w14:textId="1574F133" w:rsidR="003C60CF" w:rsidRDefault="007025C9" w:rsidP="00A4250F">
            <w:pPr>
              <w:jc w:val="center"/>
              <w:rPr>
                <w:lang w:val="en-GB"/>
              </w:rPr>
            </w:pPr>
            <w:hyperlink r:id="rId19" w:history="1">
              <w:r w:rsidR="00A9559E" w:rsidRPr="001F3542">
                <w:rPr>
                  <w:rStyle w:val="Hyperlink"/>
                  <w:color w:val="1D8DB0"/>
                  <w:lang w:val="en-GB"/>
                </w:rPr>
                <w:t>mieke.clement</w:t>
              </w:r>
              <w:r w:rsidR="006245BC" w:rsidRPr="001F3542">
                <w:rPr>
                  <w:rStyle w:val="Hyperlink"/>
                  <w:color w:val="1D8DB0"/>
                  <w:lang w:val="en-GB"/>
                </w:rPr>
                <w:t>1</w:t>
              </w:r>
              <w:r w:rsidR="00A4250F" w:rsidRPr="001F3542">
                <w:rPr>
                  <w:rStyle w:val="Hyperlink"/>
                  <w:color w:val="1D8DB0"/>
                  <w:lang w:val="en-GB"/>
                </w:rPr>
                <w:t>@</w:t>
              </w:r>
              <w:r w:rsidR="003C60CF" w:rsidRPr="001F3542">
                <w:rPr>
                  <w:rStyle w:val="Hyperlink"/>
                  <w:color w:val="1D8DB0"/>
                  <w:lang w:val="en-GB"/>
                </w:rPr>
                <w:t>kuleuven.be</w:t>
              </w:r>
            </w:hyperlink>
          </w:p>
        </w:tc>
      </w:tr>
      <w:tr w:rsidR="003C60CF" w14:paraId="2EDD128B" w14:textId="77777777" w:rsidTr="001F3542">
        <w:tc>
          <w:tcPr>
            <w:tcW w:w="3639" w:type="dxa"/>
          </w:tcPr>
          <w:p w14:paraId="12727295" w14:textId="77777777" w:rsidR="003C60CF" w:rsidRPr="004A0722" w:rsidRDefault="003C60CF" w:rsidP="00EB3465">
            <w:pPr>
              <w:rPr>
                <w:lang w:val="en-GB"/>
              </w:rPr>
            </w:pPr>
            <w:r w:rsidRPr="004A0722">
              <w:rPr>
                <w:lang w:val="en-GB"/>
              </w:rPr>
              <w:t>ADDITIONAL INFORMATION</w:t>
            </w:r>
          </w:p>
        </w:tc>
        <w:tc>
          <w:tcPr>
            <w:tcW w:w="5377" w:type="dxa"/>
            <w:gridSpan w:val="4"/>
          </w:tcPr>
          <w:p w14:paraId="3CF2D8B6" w14:textId="62A32AEC" w:rsidR="003C60CF" w:rsidRDefault="007025C9" w:rsidP="00EB3465">
            <w:pPr>
              <w:jc w:val="center"/>
              <w:rPr>
                <w:lang w:val="en-GB"/>
              </w:rPr>
            </w:pPr>
            <w:hyperlink r:id="rId20" w:history="1">
              <w:r w:rsidR="004A0722" w:rsidRPr="001F3542">
                <w:rPr>
                  <w:rStyle w:val="Hyperlink"/>
                  <w:color w:val="1D8DB0"/>
                </w:rPr>
                <w:t>KU Leuven Global</w:t>
              </w:r>
            </w:hyperlink>
          </w:p>
        </w:tc>
      </w:tr>
    </w:tbl>
    <w:p w14:paraId="0FB78278" w14:textId="77777777" w:rsidR="007B001E" w:rsidRDefault="007B001E"/>
    <w:sectPr w:rsidR="007B001E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39945" w14:textId="77777777" w:rsidR="003C60CF" w:rsidRDefault="003C60CF" w:rsidP="003C60CF">
      <w:pPr>
        <w:spacing w:after="0" w:line="240" w:lineRule="auto"/>
      </w:pPr>
      <w:r>
        <w:separator/>
      </w:r>
    </w:p>
  </w:endnote>
  <w:endnote w:type="continuationSeparator" w:id="0">
    <w:p w14:paraId="0562CB0E" w14:textId="77777777" w:rsidR="003C60CF" w:rsidRDefault="003C60CF" w:rsidP="003C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A34F4" w14:textId="4C08BD49" w:rsidR="004A0722" w:rsidRDefault="004A0722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0506E8" wp14:editId="5D0709EA">
              <wp:simplePos x="0" y="0"/>
              <wp:positionH relativeFrom="page">
                <wp:posOffset>4159250</wp:posOffset>
              </wp:positionH>
              <wp:positionV relativeFrom="page">
                <wp:posOffset>9709150</wp:posOffset>
              </wp:positionV>
              <wp:extent cx="1949450" cy="540000"/>
              <wp:effectExtent l="0" t="0" r="0" b="0"/>
              <wp:wrapNone/>
              <wp:docPr id="15" name="Tekstva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0" cy="5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80A28" w14:textId="77777777" w:rsidR="001F3542" w:rsidRDefault="004A0722" w:rsidP="004A0722">
                          <w:pPr>
                            <w:pStyle w:val="Header"/>
                            <w:rPr>
                              <w:rStyle w:val="Strong"/>
                              <w:color w:val="808080" w:themeColor="background1" w:themeShade="80"/>
                            </w:rPr>
                          </w:pPr>
                          <w:r w:rsidRPr="00B06D32">
                            <w:rPr>
                              <w:color w:val="808080" w:themeColor="background1" w:themeShade="80"/>
                            </w:rPr>
                            <w:t>International Office</w:t>
                          </w:r>
                        </w:p>
                        <w:p w14:paraId="4AD15A93" w14:textId="77777777" w:rsidR="001F3542" w:rsidRDefault="004A0722" w:rsidP="004A0722">
                          <w:pPr>
                            <w:pStyle w:val="Header"/>
                            <w:rPr>
                              <w:b/>
                              <w:bCs/>
                              <w:color w:val="808080" w:themeColor="background1" w:themeShade="80"/>
                            </w:rPr>
                          </w:pPr>
                          <w:r w:rsidRPr="00B06D32">
                            <w:rPr>
                              <w:color w:val="808080" w:themeColor="background1" w:themeShade="80"/>
                            </w:rPr>
                            <w:t>N</w:t>
                          </w:r>
                          <w:r w:rsidR="00B06D32">
                            <w:rPr>
                              <w:color w:val="808080" w:themeColor="background1" w:themeShade="80"/>
                            </w:rPr>
                            <w:t>aamsestraat</w:t>
                          </w:r>
                          <w:r w:rsidRPr="00B06D32">
                            <w:rPr>
                              <w:color w:val="808080" w:themeColor="background1" w:themeShade="80"/>
                            </w:rPr>
                            <w:t xml:space="preserve"> 63</w:t>
                          </w:r>
                        </w:p>
                        <w:p w14:paraId="25540B62" w14:textId="7212804F" w:rsidR="004A0722" w:rsidRPr="001F3542" w:rsidRDefault="004A0722" w:rsidP="004A0722">
                          <w:pPr>
                            <w:pStyle w:val="Header"/>
                            <w:rPr>
                              <w:b/>
                              <w:bCs/>
                              <w:color w:val="808080" w:themeColor="background1" w:themeShade="80"/>
                            </w:rPr>
                          </w:pPr>
                          <w:r w:rsidRPr="00B06D32">
                            <w:rPr>
                              <w:color w:val="808080" w:themeColor="background1" w:themeShade="80"/>
                            </w:rPr>
                            <w:t xml:space="preserve">3000 LEUVEN, </w:t>
                          </w:r>
                          <w:r w:rsidR="00B06D32" w:rsidRPr="00B06D32">
                            <w:rPr>
                              <w:color w:val="808080" w:themeColor="background1" w:themeShade="80"/>
                            </w:rPr>
                            <w:t>B</w:t>
                          </w:r>
                          <w:r w:rsidRPr="00B06D32">
                            <w:rPr>
                              <w:color w:val="808080" w:themeColor="background1" w:themeShade="80"/>
                            </w:rPr>
                            <w:t>elgië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0" rIns="16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506E8" id="_x0000_t202" coordsize="21600,21600" o:spt="202" path="m,l,21600r21600,l21600,xe">
              <v:stroke joinstyle="miter"/>
              <v:path gradientshapeok="t" o:connecttype="rect"/>
            </v:shapetype>
            <v:shape id="Tekstvak 15" o:spid="_x0000_s1026" type="#_x0000_t202" style="position:absolute;margin-left:327.5pt;margin-top:764.5pt;width:153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" fillcolor="white [3201]" stroked="f" strokeweight=".5pt">
              <v:textbox inset="15mm,0,4.5mm,0">
                <w:txbxContent>
                  <w:p w14:paraId="2E680A28" w14:textId="77777777" w:rsidR="001F3542" w:rsidRDefault="004A0722" w:rsidP="004A0722">
                    <w:pPr>
                      <w:pStyle w:val="Header"/>
                      <w:rPr>
                        <w:rStyle w:val="Strong"/>
                        <w:color w:val="808080" w:themeColor="background1" w:themeShade="80"/>
                      </w:rPr>
                    </w:pPr>
                    <w:r w:rsidRPr="00B06D32">
                      <w:rPr>
                        <w:color w:val="808080" w:themeColor="background1" w:themeShade="80"/>
                      </w:rPr>
                      <w:t>International Office</w:t>
                    </w:r>
                  </w:p>
                  <w:p w14:paraId="4AD15A93" w14:textId="77777777" w:rsidR="001F3542" w:rsidRDefault="004A0722" w:rsidP="004A0722">
                    <w:pPr>
                      <w:pStyle w:val="Header"/>
                      <w:rPr>
                        <w:b/>
                        <w:bCs/>
                        <w:color w:val="808080" w:themeColor="background1" w:themeShade="80"/>
                      </w:rPr>
                    </w:pPr>
                    <w:proofErr w:type="spellStart"/>
                    <w:r w:rsidRPr="00B06D32">
                      <w:rPr>
                        <w:color w:val="808080" w:themeColor="background1" w:themeShade="80"/>
                      </w:rPr>
                      <w:t>N</w:t>
                    </w:r>
                    <w:r w:rsidR="00B06D32">
                      <w:rPr>
                        <w:color w:val="808080" w:themeColor="background1" w:themeShade="80"/>
                      </w:rPr>
                      <w:t>aamsestraat</w:t>
                    </w:r>
                    <w:proofErr w:type="spellEnd"/>
                    <w:r w:rsidRPr="00B06D32">
                      <w:rPr>
                        <w:color w:val="808080" w:themeColor="background1" w:themeShade="80"/>
                      </w:rPr>
                      <w:t xml:space="preserve"> 63</w:t>
                    </w:r>
                  </w:p>
                  <w:p w14:paraId="25540B62" w14:textId="7212804F" w:rsidR="004A0722" w:rsidRPr="001F3542" w:rsidRDefault="004A0722" w:rsidP="004A0722">
                    <w:pPr>
                      <w:pStyle w:val="Header"/>
                      <w:rPr>
                        <w:b/>
                        <w:bCs/>
                        <w:color w:val="808080" w:themeColor="background1" w:themeShade="80"/>
                      </w:rPr>
                    </w:pPr>
                    <w:r w:rsidRPr="00B06D32">
                      <w:rPr>
                        <w:color w:val="808080" w:themeColor="background1" w:themeShade="80"/>
                      </w:rPr>
                      <w:t xml:space="preserve">3000 LEUVEN, </w:t>
                    </w:r>
                    <w:proofErr w:type="spellStart"/>
                    <w:r w:rsidR="00B06D32" w:rsidRPr="00B06D32">
                      <w:rPr>
                        <w:color w:val="808080" w:themeColor="background1" w:themeShade="80"/>
                      </w:rPr>
                      <w:t>B</w:t>
                    </w:r>
                    <w:r w:rsidRPr="00B06D32">
                      <w:rPr>
                        <w:color w:val="808080" w:themeColor="background1" w:themeShade="80"/>
                      </w:rPr>
                      <w:t>elgië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w:drawing>
        <wp:anchor distT="0" distB="0" distL="0" distR="0" simplePos="0" relativeHeight="251663360" behindDoc="0" locked="0" layoutInCell="1" allowOverlap="1" wp14:anchorId="19A1ECAC" wp14:editId="0BA35769">
          <wp:simplePos x="0" y="0"/>
          <wp:positionH relativeFrom="margin">
            <wp:posOffset>5194935</wp:posOffset>
          </wp:positionH>
          <wp:positionV relativeFrom="page">
            <wp:posOffset>9703435</wp:posOffset>
          </wp:positionV>
          <wp:extent cx="540000" cy="540000"/>
          <wp:effectExtent l="0" t="0" r="0" b="0"/>
          <wp:wrapTopAndBottom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euven_briefhoofd_sedesblokj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E0A41" w14:textId="77777777" w:rsidR="003C60CF" w:rsidRDefault="003C60CF" w:rsidP="003C60CF">
      <w:pPr>
        <w:spacing w:after="0" w:line="240" w:lineRule="auto"/>
      </w:pPr>
      <w:r>
        <w:separator/>
      </w:r>
    </w:p>
  </w:footnote>
  <w:footnote w:type="continuationSeparator" w:id="0">
    <w:p w14:paraId="62EBF3C5" w14:textId="77777777" w:rsidR="003C60CF" w:rsidRDefault="003C60CF" w:rsidP="003C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8A12B" w14:textId="63F23B83" w:rsidR="003C60CF" w:rsidRDefault="004A0722" w:rsidP="003C60CF">
    <w:pPr>
      <w:pStyle w:val="Header"/>
      <w:jc w:val="righ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788361D2" wp14:editId="1FDC423E">
          <wp:simplePos x="0" y="0"/>
          <wp:positionH relativeFrom="page">
            <wp:posOffset>869950</wp:posOffset>
          </wp:positionH>
          <wp:positionV relativeFrom="page">
            <wp:posOffset>569595</wp:posOffset>
          </wp:positionV>
          <wp:extent cx="1512000" cy="540000"/>
          <wp:effectExtent l="0" t="0" r="0" b="0"/>
          <wp:wrapSquare wrapText="bothSides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euven_briefhoofd_kleu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0CF">
      <w:rPr>
        <w:noProof/>
        <w:lang w:val="nl-BE" w:eastAsia="nl-BE"/>
      </w:rPr>
      <w:drawing>
        <wp:inline distT="0" distB="0" distL="0" distR="0" wp14:anchorId="75F94B3F" wp14:editId="77C89928">
          <wp:extent cx="902335" cy="9023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8796D"/>
    <w:multiLevelType w:val="hybridMultilevel"/>
    <w:tmpl w:val="B82292D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0CF"/>
    <w:rsid w:val="00021ACA"/>
    <w:rsid w:val="00091AAF"/>
    <w:rsid w:val="001345ED"/>
    <w:rsid w:val="001F3542"/>
    <w:rsid w:val="00384B55"/>
    <w:rsid w:val="003C60CF"/>
    <w:rsid w:val="00472661"/>
    <w:rsid w:val="004A0722"/>
    <w:rsid w:val="0052277E"/>
    <w:rsid w:val="006245BC"/>
    <w:rsid w:val="007025C9"/>
    <w:rsid w:val="00763F1D"/>
    <w:rsid w:val="00780841"/>
    <w:rsid w:val="007B001E"/>
    <w:rsid w:val="007F28E5"/>
    <w:rsid w:val="008648B9"/>
    <w:rsid w:val="00905F86"/>
    <w:rsid w:val="00997529"/>
    <w:rsid w:val="0099762C"/>
    <w:rsid w:val="00A4250F"/>
    <w:rsid w:val="00A9559E"/>
    <w:rsid w:val="00B06D32"/>
    <w:rsid w:val="00CB359D"/>
    <w:rsid w:val="00D84DEB"/>
    <w:rsid w:val="00E222A5"/>
    <w:rsid w:val="1CBC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D95CA6C"/>
  <w15:chartTrackingRefBased/>
  <w15:docId w15:val="{EAD12F94-99CC-4A47-A3AF-2D7643D9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0CF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0CF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C6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C60CF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3C6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CF"/>
    <w:rPr>
      <w:lang w:val="it-IT"/>
    </w:rPr>
  </w:style>
  <w:style w:type="character" w:styleId="Hyperlink">
    <w:name w:val="Hyperlink"/>
    <w:basedOn w:val="DefaultParagraphFont"/>
    <w:uiPriority w:val="99"/>
    <w:unhideWhenUsed/>
    <w:rsid w:val="003C60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60CF"/>
    <w:pPr>
      <w:ind w:left="720"/>
      <w:contextualSpacing/>
    </w:pPr>
  </w:style>
  <w:style w:type="character" w:styleId="Strong">
    <w:name w:val="Strong"/>
    <w:basedOn w:val="DefaultParagraphFont"/>
    <w:qFormat/>
    <w:rsid w:val="00763F1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9762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2C"/>
    <w:rPr>
      <w:rFonts w:ascii="Segoe UI" w:hAnsi="Segoe UI" w:cs="Segoe UI"/>
      <w:sz w:val="18"/>
      <w:szCs w:val="18"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997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hyperlink" Target="https://www.kuleuven.be/global/going-abroad/incoming-student-mobility/incoming-studen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onderwijsaanbod.kuleuven.be/opleidingen/e/index.htm" TargetMode="External"/><Relationship Id="rId17" Type="http://schemas.openxmlformats.org/officeDocument/2006/relationships/hyperlink" Target="https://www.kuleuven.be/global/going-abroad/virtualmobility/una-off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uleuven.be/english/application/instructions-exchange" TargetMode="External"/><Relationship Id="rId20" Type="http://schemas.openxmlformats.org/officeDocument/2006/relationships/hyperlink" Target="https://www.kuleuven.be/globa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nderwijsaanbod.kuleuven.be/opleidingen/e/index.ht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mieke.clement1@kuleuven.b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kuleuven.be/wieiswie/en/unit/regional/5309084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.xlsx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2FB9EF1827647ACAE6573A9BD31F0" ma:contentTypeVersion="2" ma:contentTypeDescription="Create a new document." ma:contentTypeScope="" ma:versionID="2a45c6fbfeb21f13f1f2e5e059bd5a2c">
  <xsd:schema xmlns:xsd="http://www.w3.org/2001/XMLSchema" xmlns:xs="http://www.w3.org/2001/XMLSchema" xmlns:p="http://schemas.microsoft.com/office/2006/metadata/properties" xmlns:ns1="http://schemas.microsoft.com/sharepoint/v3" xmlns:ns2="d2f457d0-a111-4347-bee3-17a993ff049f" targetNamespace="http://schemas.microsoft.com/office/2006/metadata/properties" ma:root="true" ma:fieldsID="7891423d3bdcaa4e10ca8a844da1a9dc" ns1:_="" ns2:_="">
    <xsd:import namespace="http://schemas.microsoft.com/sharepoint/v3"/>
    <xsd:import namespace="d2f457d0-a111-4347-bee3-17a993ff049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457d0-a111-4347-bee3-17a993ff04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25515A-D42C-4781-941E-BE062061E7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8A59C-88CD-44A8-A071-552F6E138F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5D1180-F06A-48EB-B08D-797B02029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f457d0-a111-4347-bee3-17a993ff0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13C3EC-FC3B-4103-B1E8-28780F0E859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2f457d0-a111-4347-bee3-17a993ff04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KU Leuven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Avila Maya</dc:creator>
  <cp:keywords/>
  <dc:description/>
  <cp:lastModifiedBy>Mieke Clement</cp:lastModifiedBy>
  <cp:revision>3</cp:revision>
  <dcterms:created xsi:type="dcterms:W3CDTF">2021-06-23T07:49:00Z</dcterms:created>
  <dcterms:modified xsi:type="dcterms:W3CDTF">2021-07-05T09:20:00Z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0x010100B702FB9EF1827647ACAE6573A9BD31F0</vt:lpwstr>
  </property>
</Properties>
</file>